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805325">
        <w:rPr>
          <w:sz w:val="24"/>
          <w:szCs w:val="24"/>
        </w:rPr>
        <w:t>собственность за плату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E62136">
        <w:rPr>
          <w:sz w:val="24"/>
          <w:szCs w:val="24"/>
        </w:rPr>
        <w:t>1</w:t>
      </w:r>
      <w:r w:rsidR="00805325">
        <w:rPr>
          <w:sz w:val="24"/>
          <w:szCs w:val="24"/>
        </w:rPr>
        <w:t>4</w:t>
      </w:r>
      <w:r w:rsidR="00C87033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 xml:space="preserve">., по адресу </w:t>
      </w:r>
      <w:proofErr w:type="gramStart"/>
      <w:r w:rsidRPr="00417DAB">
        <w:rPr>
          <w:sz w:val="24"/>
          <w:szCs w:val="24"/>
        </w:rPr>
        <w:t>Свердловска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обл., Нижнесергинский р-н, </w:t>
      </w:r>
      <w:r w:rsidR="00C87033">
        <w:rPr>
          <w:sz w:val="24"/>
          <w:szCs w:val="24"/>
        </w:rPr>
        <w:t>г. Михайловск, ул. Лесная,17</w:t>
      </w:r>
      <w:r w:rsidR="0080532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805325">
        <w:rPr>
          <w:sz w:val="24"/>
          <w:szCs w:val="24"/>
        </w:rPr>
        <w:t xml:space="preserve">купли – продажи земельного участка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805325">
        <w:rPr>
          <w:b/>
          <w:sz w:val="24"/>
          <w:szCs w:val="24"/>
        </w:rPr>
        <w:t>01.07.2022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805325">
        <w:rPr>
          <w:b/>
          <w:sz w:val="24"/>
          <w:szCs w:val="24"/>
        </w:rPr>
        <w:t>01.08.2022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B13933"/>
    <w:rsid w:val="00B45723"/>
    <w:rsid w:val="00BA035A"/>
    <w:rsid w:val="00BE46FD"/>
    <w:rsid w:val="00BF0904"/>
    <w:rsid w:val="00BF7BDF"/>
    <w:rsid w:val="00C87033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37</cp:revision>
  <cp:lastPrinted>2018-01-30T11:34:00Z</cp:lastPrinted>
  <dcterms:created xsi:type="dcterms:W3CDTF">2016-02-04T13:01:00Z</dcterms:created>
  <dcterms:modified xsi:type="dcterms:W3CDTF">2022-06-22T06:24:00Z</dcterms:modified>
</cp:coreProperties>
</file>